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书名：机器零件形变热处理工艺及设备</w:t>
      </w:r>
    </w:p>
    <w:p>
      <w:r>
        <w:t>作者：（苏）沙布里恩，O.N.著，何世禹译</w:t>
      </w:r>
    </w:p>
    <w:p>
      <w:r>
        <w:t>出版社：北京：机械工业出版社</w:t>
      </w:r>
    </w:p>
    <w:p>
      <w:r>
        <w:t>出版日期：1988.01</w:t>
      </w:r>
    </w:p>
    <w:p>
      <w:r>
        <w:t>总页数：164</w:t>
      </w:r>
    </w:p>
    <w:p>
      <w:r>
        <w:t>更多请访问教客网: www.jiaokey.com</w:t>
      </w:r>
    </w:p>
    <w:p>
      <w:r>
        <w:t>机器零件形变热处理工艺及设备 评论地址：https://www.jiaokey.com/book/detail/10717133.html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