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书名：河北省环渤海湾一线地区投资指南  汉英对照</w:t>
      </w:r>
    </w:p>
    <w:p>
      <w:r>
        <w:t>作者：宋要津等主编；河北省人民政府研究室编</w:t>
      </w:r>
    </w:p>
    <w:p>
      <w:r>
        <w:t>出版社：石家庄：河北人民出版社</w:t>
      </w:r>
    </w:p>
    <w:p>
      <w:r>
        <w:t>出版日期：1993.09</w:t>
      </w:r>
    </w:p>
    <w:p>
      <w:r>
        <w:t>总页数：184</w:t>
      </w:r>
    </w:p>
    <w:p>
      <w:r>
        <w:t>更多请访问教客网: www.jiaokey.com</w:t>
      </w:r>
    </w:p>
    <w:p>
      <w:r>
        <w:t>河北省环渤海湾一线地区投资指南  汉英对照 评论地址：https://www.jiaokey.com/book/detail/10716586.html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