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书名：农业资源经济空龄结构优化研究</w:t>
      </w:r>
    </w:p>
    <w:p>
      <w:r>
        <w:t>作者：余学茂，陈仕主编；农业资源经济空龄结构优化研究组编</w:t>
      </w:r>
    </w:p>
    <w:p>
      <w:r>
        <w:t>出版社：北京：中国国际广播出版社</w:t>
      </w:r>
    </w:p>
    <w:p>
      <w:r>
        <w:t>出版日期：1992.01</w:t>
      </w:r>
    </w:p>
    <w:p>
      <w:r>
        <w:t>总页数：369</w:t>
      </w:r>
    </w:p>
    <w:p>
      <w:r>
        <w:t>更多请访问教客网: www.jiaokey.com</w:t>
      </w:r>
    </w:p>
    <w:p>
      <w:r>
        <w:t>农业资源经济空龄结构优化研究 评论地址：https://www.jiaokey.com/book/detail/10716211.html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