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新的战斗</w:t>
      </w:r>
    </w:p>
    <w:p>
      <w:r>
        <w:rPr>
          <w:rFonts w:ascii="宋体" w:hAnsi="宋体" w:eastAsia="宋体"/>
          <w:sz w:val="24"/>
        </w:rPr>
        <w:t>北师大中文系七三级三班等著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北师大中文系七三级三班等著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本书出售、求购地址：https://www.jiaokey.com/book/detail/10714851.html</w:t>
      </w:r>
    </w:p>
    <w:p>
      <w:r>
        <w:t>更多相关图书推荐：https://www.jiaokey.com</w:t>
      </w:r>
    </w:p>
    <w:p>
      <w:r>
        <w:t>北师大中文系七三级三班等著 其他作品：https://www.jiaokey.com/tag/北师大中文系七三级三班等著.html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关键词搜索：https://www.jiaokey.com/tag/新的战斗.html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