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书名：实用经济法知识问答</w:t>
      </w:r>
    </w:p>
    <w:p>
      <w:r>
        <w:t>作者：江宗彦</w:t>
      </w:r>
    </w:p>
    <w:p>
      <w:r>
        <w:t>出版社：成都：成都出版社</w:t>
      </w:r>
    </w:p>
    <w:p>
      <w:r>
        <w:t>出版日期：1989.12</w:t>
      </w:r>
    </w:p>
    <w:p>
      <w:r>
        <w:t>总页数：175</w:t>
      </w:r>
    </w:p>
    <w:p>
      <w:r>
        <w:t>更多请访问教客网: www.jiaokey.com</w:t>
      </w:r>
    </w:p>
    <w:p>
      <w:r>
        <w:t>实用经济法知识问答 评论地址：https://www.jiaokey.com/book/detail/10711635.html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