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书名：现代企业制度和产权制度改革</w:t>
      </w:r>
    </w:p>
    <w:p>
      <w:r>
        <w:t>作者：饶栋贤，平雷主编</w:t>
      </w:r>
    </w:p>
    <w:p>
      <w:r>
        <w:t>出版社：南宁：广西人民出版社</w:t>
      </w:r>
    </w:p>
    <w:p>
      <w:r>
        <w:t>出版日期：1994.09</w:t>
      </w:r>
    </w:p>
    <w:p>
      <w:r>
        <w:t>总页数：156</w:t>
      </w:r>
    </w:p>
    <w:p>
      <w:r>
        <w:t>更多请访问教客网: www.jiaokey.com</w:t>
      </w:r>
    </w:p>
    <w:p>
      <w:r>
        <w:t>现代企业制度和产权制度改革 评论地址：https://www.jiaokey.com/book/detail/10709643.html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