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书名：坚持文艺革命  反击右倾翻案风</w:t>
      </w:r>
    </w:p>
    <w:p>
      <w:r>
        <w:t>作者：湖北人民出版社辑印</w:t>
      </w:r>
    </w:p>
    <w:p>
      <w:r>
        <w:t>出版社：武汉：湖北人民出版社</w:t>
      </w:r>
    </w:p>
    <w:p>
      <w:r>
        <w:t>出版日期：1976.03</w:t>
      </w:r>
    </w:p>
    <w:p>
      <w:r>
        <w:t>总页数：35</w:t>
      </w:r>
    </w:p>
    <w:p>
      <w:r>
        <w:t>更多请访问教客网: www.jiaokey.com</w:t>
      </w:r>
    </w:p>
    <w:p>
      <w:r>
        <w:t>坚持文艺革命  反击右倾翻案风 评论地址：https://www.jiaokey.com/book/detail/10706469.html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