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书名：全国职业高级中学饭店服务专业、中餐烹饪专业教学计划及其部分专业课程教学大纲汇编</w:t>
      </w:r>
    </w:p>
    <w:p>
      <w:r>
        <w:t>作者：国家教育委员会职业技术教育司编</w:t>
      </w:r>
    </w:p>
    <w:p>
      <w:r>
        <w:t>出版社：北京：高等教育出版社</w:t>
      </w:r>
    </w:p>
    <w:p>
      <w:r>
        <w:t>出版日期：1994.10</w:t>
      </w:r>
    </w:p>
    <w:p>
      <w:r>
        <w:t>总页数：106</w:t>
      </w:r>
    </w:p>
    <w:p>
      <w:r>
        <w:t>更多请访问教客网: www.jiaokey.com</w:t>
      </w:r>
    </w:p>
    <w:p>
      <w:r>
        <w:t>全国职业高级中学饭店服务专业、中餐烹饪专业教学计划及其部分专业课程教学大纲汇编 评论地址：https://www.jiaokey.com/book/detail/10702308.html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