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商务决策会计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商务决策会计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本书出售、求购地址：https://www.jiaokey.com/book/detail/10699355.html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关键词搜索：https://www.jiaokey.com/tag/商务决策会计.html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