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书名：怎样让女人掏腰包  抓住女人的特点赚大钱</w:t>
      </w:r>
    </w:p>
    <w:p>
      <w:r>
        <w:t>作者：李叶编著</w:t>
      </w:r>
    </w:p>
    <w:p>
      <w:r>
        <w:t>出版社：北京：团结出版社</w:t>
      </w:r>
    </w:p>
    <w:p>
      <w:r>
        <w:t>出版日期：1998.09</w:t>
      </w:r>
    </w:p>
    <w:p>
      <w:r>
        <w:t>总页数：151</w:t>
      </w:r>
    </w:p>
    <w:p>
      <w:r>
        <w:t>更多请访问教客网: www.jiaokey.com</w:t>
      </w:r>
    </w:p>
    <w:p>
      <w:r>
        <w:t>怎样让女人掏腰包  抓住女人的特点赚大钱 评论地址：https://www.jiaokey.com/book/detail/10698220.html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