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</w:t>
      </w:r>
    </w:p>
    <w:p>
      <w:r>
        <w:t>作者：孙杭生，杨瑞光主编</w:t>
      </w:r>
    </w:p>
    <w:p>
      <w:r>
        <w:t>出版社：南京：南京出版社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农村金融 评论地址：https://www.jiaokey.com/book/detail/10697870.html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