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蒙德拉贡对现代工人合作制的经济分析</w:t>
      </w:r>
    </w:p>
    <w:p>
      <w:r>
        <w:rPr>
          <w:rFonts w:ascii="宋体" w:hAnsi="宋体" w:eastAsia="宋体"/>
          <w:sz w:val="24"/>
        </w:rPr>
        <w:t>汉克·托马斯，克里斯·劳甘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蒙德拉贡对现代工人合作制的经济分析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汉克·托马斯，克里斯·劳甘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生活·读书·新知三联书店上海分店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本书出售、求购地址：https://www.jiaokey.com/book/detail/10694134.html</w:t>
      </w:r>
    </w:p>
    <w:p>
      <w:r>
        <w:t>更多相关图书推荐：https://www.jiaokey.com</w:t>
      </w:r>
    </w:p>
    <w:p>
      <w:r>
        <w:t>汉克·托马斯，克里斯·劳甘 其他作品：https://www.jiaokey.com/tag/汉克·托马斯，克里斯·劳甘.html</w:t>
      </w:r>
    </w:p>
    <w:p>
      <w:r>
        <w:t>生活·读书·新知三联书店上海分店 出版图书：https://www.jiaokey.com/tag/生活·读书·新知三联书店上海分店.html</w:t>
      </w:r>
    </w:p>
    <w:p>
      <w:r>
        <w:t>关键词搜索：https://www.jiaokey.com/tag/蒙德拉贡对现代工人合作制的经济分析.html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