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煤矿企业管理基础读物 企业管理</w:t>
      </w:r>
    </w:p>
    <w:p>
      <w:r>
        <w:rPr>
          <w:rFonts w:ascii="宋体" w:hAnsi="宋体" w:eastAsia="宋体"/>
          <w:sz w:val="24"/>
        </w:rPr>
        <w:t>常恺 李定江等编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煤矿企业管理基础读物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常恺 李定江等编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本书出售、求购地址：https://www.jiaokey.com/book/detail/10692552.html</w:t>
      </w:r>
    </w:p>
    <w:p>
      <w:r>
        <w:t>更多相关图书推荐：https://www.jiaokey.com</w:t>
      </w:r>
    </w:p>
    <w:p>
      <w:r>
        <w:t>常恺 李定江等编 其他作品：https://www.jiaokey.com/tag/常恺 李定江等编.html</w:t>
      </w:r>
    </w:p>
    <w:p>
      <w:r>
        <w:t>关键词搜索：https://www.jiaokey.com/tag/煤矿企业管理基础读物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