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信贷资产运用与管理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信贷资产运用与管理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本书出售、求购地址：https://www.jiaokey.com/book/detail/10690316.html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关键词搜索：https://www.jiaokey.com/tag/信贷资产运用与管理.html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