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书名：液体静压和动静压滑动轴承设计</w:t>
      </w:r>
    </w:p>
    <w:p>
      <w:r>
        <w:t>作者：许尚贤编著</w:t>
      </w:r>
    </w:p>
    <w:p>
      <w:r>
        <w:t>出版社：南京：东南大学出版社</w:t>
      </w:r>
    </w:p>
    <w:p>
      <w:r>
        <w:t>出版日期：1989.05</w:t>
      </w:r>
    </w:p>
    <w:p>
      <w:r>
        <w:t>总页数：345</w:t>
      </w:r>
    </w:p>
    <w:p>
      <w:r>
        <w:t>更多请访问教客网: www.jiaokey.com</w:t>
      </w:r>
    </w:p>
    <w:p>
      <w:r>
        <w:t>液体静压和动静压滑动轴承设计 评论地址：https://www.jiaokey.com/book/detail/10689622.html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