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书名：闪光的财富  摄取和运用经济信息的艺术</w:t>
      </w:r>
    </w:p>
    <w:p>
      <w:r>
        <w:t>作者：曹格编</w:t>
      </w:r>
    </w:p>
    <w:p>
      <w:r>
        <w:t>出版社：南宁：广西人民出版社</w:t>
      </w:r>
    </w:p>
    <w:p>
      <w:r>
        <w:t>出版日期：1987.01</w:t>
      </w:r>
    </w:p>
    <w:p>
      <w:r>
        <w:t>总页数：67</w:t>
      </w:r>
    </w:p>
    <w:p>
      <w:r>
        <w:t>更多请访问教客网: www.jiaokey.com</w:t>
      </w:r>
    </w:p>
    <w:p>
      <w:r>
        <w:t>闪光的财富  摄取和运用经济信息的艺术 评论地址：https://www.jiaokey.com/book/detail/10686970.html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