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书名：电视接收技术  晶体管彩色电视接收机电路分析  同步、扫描、会聚、枕校、消磁及电源部分</w:t>
      </w:r>
    </w:p>
    <w:p>
      <w:r>
        <w:t>作者：天津市（五）第216信箱技术情报室</w:t>
      </w:r>
    </w:p>
    <w:p>
      <w:r>
        <w:t>出版社：天津市五第216信箱技术情报室</w:t>
      </w:r>
    </w:p>
    <w:p>
      <w:r>
        <w:t>出版日期：1976.10</w:t>
      </w:r>
    </w:p>
    <w:p>
      <w:r>
        <w:t>总页数：229</w:t>
      </w:r>
    </w:p>
    <w:p>
      <w:r>
        <w:t>更多请访问教客网: www.jiaokey.com</w:t>
      </w:r>
    </w:p>
    <w:p>
      <w:r>
        <w:t>电视接收技术  晶体管彩色电视接收机电路分析  同步、扫描、会聚、枕校、消磁及电源部分 评论地址：https://www.jiaokey.com/book/detail/10684793.html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