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书名：锅炉设备空气动力计算  标准方法</w:t>
      </w:r>
    </w:p>
    <w:p>
      <w:r>
        <w:t>作者：（苏）莫强（Мочан，С.И）主编；杨文学等译</w:t>
      </w:r>
    </w:p>
    <w:p>
      <w:r>
        <w:t>出版社：北京：电力工业出版社</w:t>
      </w:r>
    </w:p>
    <w:p>
      <w:r>
        <w:t>出版日期：1981.10</w:t>
      </w:r>
    </w:p>
    <w:p>
      <w:r>
        <w:t>总页数：264</w:t>
      </w:r>
    </w:p>
    <w:p>
      <w:r>
        <w:t>更多请访问教客网: www.jiaokey.com</w:t>
      </w:r>
    </w:p>
    <w:p>
      <w:r>
        <w:t>锅炉设备空气动力计算  标准方法 评论地址：https://www.jiaokey.com/book/detail/10684377.html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