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书名：生儿育女三百问</w:t>
      </w:r>
    </w:p>
    <w:p>
      <w:r>
        <w:t>作者：田边水编</w:t>
      </w:r>
    </w:p>
    <w:p>
      <w:r>
        <w:t>出版社：北京：北京日报出版社</w:t>
      </w:r>
    </w:p>
    <w:p>
      <w:r>
        <w:t>出版日期：1988.08</w:t>
      </w:r>
    </w:p>
    <w:p>
      <w:r>
        <w:t>总页数：200</w:t>
      </w:r>
    </w:p>
    <w:p>
      <w:r>
        <w:t>更多请访问教客网: www.jiaokey.com</w:t>
      </w:r>
    </w:p>
    <w:p>
      <w:r>
        <w:t>生儿育女三百问 评论地址：https://www.jiaokey.com/book/detail/10682144.html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