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书名：文教行政财务管理</w:t>
      </w:r>
    </w:p>
    <w:p>
      <w:r>
        <w:t>作者：徐振兴等编写</w:t>
      </w:r>
    </w:p>
    <w:p>
      <w:r>
        <w:t>出版社：长春：吉林人民出版社</w:t>
      </w:r>
    </w:p>
    <w:p>
      <w:r>
        <w:t>出版日期：1988.02</w:t>
      </w:r>
    </w:p>
    <w:p>
      <w:r>
        <w:t>总页数：303</w:t>
      </w:r>
    </w:p>
    <w:p>
      <w:r>
        <w:t>更多请访问教客网: www.jiaokey.com</w:t>
      </w:r>
    </w:p>
    <w:p>
      <w:r>
        <w:t>文教行政财务管理 评论地址：https://www.jiaokey.com/book/detail/10681815.html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