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书名：千家姓查源·字帖</w:t>
      </w:r>
    </w:p>
    <w:p>
      <w:r>
        <w:t>作者：赵嘉树，舒雁编著；刘汝龙书</w:t>
      </w:r>
    </w:p>
    <w:p>
      <w:r>
        <w:t>出版社：长春：吉林人民出版社</w:t>
      </w:r>
    </w:p>
    <w:p>
      <w:r>
        <w:t>出版日期：1988.01</w:t>
      </w:r>
    </w:p>
    <w:p>
      <w:r>
        <w:t>总页数：326</w:t>
      </w:r>
    </w:p>
    <w:p>
      <w:r>
        <w:t>更多请访问教客网: www.jiaokey.com</w:t>
      </w:r>
    </w:p>
    <w:p>
      <w:r>
        <w:t>千家姓查源·字帖 评论地址：https://www.jiaokey.com/book/detail/10681204.html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