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书名：货币信用原理</w:t>
      </w:r>
    </w:p>
    <w:p>
      <w:r>
        <w:t>作者：鲁兴仪，雷从胜编著</w:t>
      </w:r>
    </w:p>
    <w:p>
      <w:r>
        <w:t>出版社：昆明：云南人民出版社</w:t>
      </w:r>
    </w:p>
    <w:p>
      <w:r>
        <w:t>出版日期：1988.07</w:t>
      </w:r>
    </w:p>
    <w:p>
      <w:r>
        <w:t>总页数：228</w:t>
      </w:r>
    </w:p>
    <w:p>
      <w:r>
        <w:t>更多请访问教客网: www.jiaokey.com</w:t>
      </w:r>
    </w:p>
    <w:p>
      <w:r>
        <w:t>货币信用原理 评论地址：https://www.jiaokey.com/book/detail/10680812.html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