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书名：虚拟专用网的创建与实现</w:t>
      </w:r>
    </w:p>
    <w:p>
      <w:r>
        <w:t>作者：（美）Casey Wilson，（美）Peter Doak著；钟鸣，魏允韬等译</w:t>
      </w:r>
    </w:p>
    <w:p>
      <w:r>
        <w:t>出版社：北京：机械工业出版社</w:t>
      </w:r>
    </w:p>
    <w:p>
      <w:r>
        <w:t>出版日期：2000</w:t>
      </w:r>
    </w:p>
    <w:p>
      <w:r>
        <w:t>总页数：366</w:t>
      </w:r>
    </w:p>
    <w:p>
      <w:r>
        <w:t>更多请访问教客网: www.jiaokey.com</w:t>
      </w:r>
    </w:p>
    <w:p>
      <w:r>
        <w:t>虚拟专用网的创建与实现 评论地址：https://www.jiaokey.com/book/detail/10674614.html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