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书名：人居相依  应当怎样设计我们的居住环境</w:t>
      </w:r>
    </w:p>
    <w:p>
      <w:r>
        <w:t>作者：沈克宁，马震平编著</w:t>
      </w:r>
    </w:p>
    <w:p>
      <w:r>
        <w:t>出版社：上海：上海科技教育出版社</w:t>
      </w:r>
    </w:p>
    <w:p>
      <w:r>
        <w:t>出版日期：2000</w:t>
      </w:r>
    </w:p>
    <w:p>
      <w:r>
        <w:t>总页数：287</w:t>
      </w:r>
    </w:p>
    <w:p>
      <w:r>
        <w:t>更多请访问教客网: www.jiaokey.com</w:t>
      </w:r>
    </w:p>
    <w:p>
      <w:r>
        <w:t>人居相依  应当怎样设计我们的居住环境 评论地址：https://www.jiaokey.com/book/detail/10674346.html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