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书名：1945年以后的现代视觉艺术</w:t>
      </w:r>
    </w:p>
    <w:p>
      <w:r>
        <w:t>作者：（英）爱德华·卢西·史密斯（Edward Lucie-Smith）著；陈麦译</w:t>
      </w:r>
    </w:p>
    <w:p>
      <w:r>
        <w:t>出版社：上海：上海人民美术出版社</w:t>
      </w:r>
    </w:p>
    <w:p>
      <w:r>
        <w:t>出版日期：1988</w:t>
      </w:r>
    </w:p>
    <w:p>
      <w:r>
        <w:t>总页数：272</w:t>
      </w:r>
    </w:p>
    <w:p>
      <w:r>
        <w:t>更多请访问教客网: www.jiaokey.com</w:t>
      </w:r>
    </w:p>
    <w:p>
      <w:r>
        <w:t>1945年以后的现代视觉艺术 评论地址：https://www.jiaokey.com/book/detail/10673193.html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