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非机类、近机类</w:t>
      </w:r>
    </w:p>
    <w:p>
      <w:r>
        <w:t>作者：赵小东，潘一凡主编</w:t>
      </w:r>
    </w:p>
    <w:p>
      <w:r>
        <w:t>出版社：南京：东南大学出版社</w:t>
      </w:r>
    </w:p>
    <w:p>
      <w:r>
        <w:t>出版日期：2000</w:t>
      </w:r>
    </w:p>
    <w:p>
      <w:r>
        <w:t>总页数：218</w:t>
      </w:r>
    </w:p>
    <w:p>
      <w:r>
        <w:t>更多请访问教客网: www.jiaokey.com</w:t>
      </w:r>
    </w:p>
    <w:p>
      <w:r>
        <w:t>机械制造基础  非机类、近机类 评论地址：https://www.jiaokey.com/book/detail/10670196.html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