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图解电力技术</w:t>
      </w:r>
    </w:p>
    <w:p>
      <w:r>
        <w:rPr>
          <w:rFonts w:ascii="宋体" w:hAnsi="宋体" w:eastAsia="宋体"/>
          <w:sz w:val="24"/>
        </w:rPr>
        <w:t>（日）福田务，（日）相原良典著；提兆旭译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（日）福田务，（日）相原良典著；提兆旭译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本书出售、求购地址：https://www.jiaokey.com/book/detail/10668875.html</w:t>
      </w:r>
    </w:p>
    <w:p>
      <w:r>
        <w:t>更多相关图书推荐：https://www.jiaokey.com</w:t>
      </w:r>
    </w:p>
    <w:p>
      <w:r>
        <w:t>（日）福田务，（日）相原良典著；提兆旭译 其他作品：https://www.jiaokey.com/tag/（日）福田务，（日）相原良典著；提兆旭译.html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