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大营销  环球经营发展战略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大营销  环球经营发展战略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本书出售、求购地址：https://www.jiaokey.com/book/detail/10666844.html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关键词搜索：https://www.jiaokey.com/tag/大营销  环球经营发展战略.html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