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中国城镇住房制度改革  目标模式与实施难点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中国城镇住房制度改革  目标模式与实施难点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本书出售、求购地址：https://www.jiaokey.com/book/detail/10665959.html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关键词搜索：https://www.jiaokey.com/tag/中国城镇住房制度改革  目标模式与实施难点.html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