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书名：网页制作三合一 Dreamweaver 3、Fireworks 3及Flash 4梦幻组合</w:t>
      </w:r>
    </w:p>
    <w:p>
      <w:r>
        <w:t>作者:王超峰，郭军主编</w:t>
      </w:r>
    </w:p>
    <w:p>
      <w:r>
        <w:t>出版社:北京：冶金工业出版社</w:t>
      </w:r>
    </w:p>
    <w:p>
      <w:r>
        <w:t>出版日期：2000</w:t>
      </w:r>
    </w:p>
    <w:p>
      <w:r>
        <w:t>总页数：307</w:t>
      </w:r>
    </w:p>
    <w:p>
      <w:r>
        <w:t>更多请访问教客网:www.jiaokey.com</w:t>
      </w:r>
    </w:p>
    <w:p>
      <w:r>
        <w:t>网页制作三合一 Dreamweaver 3、Fireworks 3及Flash 4梦幻组合评论地址：https://www.jiaokey.com/book/detail/10663299.html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