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新创世记</w:t>
      </w:r>
    </w:p>
    <w:p>
      <w:r>
        <w:rPr>
          <w:rFonts w:ascii="宋体" w:hAnsi="宋体" w:eastAsia="宋体"/>
          <w:sz w:val="24"/>
        </w:rPr>
        <w:t>（以）西蒙·佩雷斯（Shimon Peres）著；高秋福，戴惠坤译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（以）西蒙·佩雷斯（Shimon Peres）著；高秋福，戴惠坤译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本书出售、求购地址：https://www.jiaokey.com/book/detail/10659206.html</w:t>
      </w:r>
    </w:p>
    <w:p>
      <w:r>
        <w:t>更多相关图书推荐：https://www.jiaokey.com</w:t>
      </w:r>
    </w:p>
    <w:p>
      <w:r>
        <w:t>（以）西蒙·佩雷斯（Shimon Peres）著；高秋福，戴惠坤译 其他作品：https://www.jiaokey.com/tag/（以）西蒙·佩雷斯（Shimon Peres）著；高秋福，戴惠坤译.html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关键词搜索：https://www.jiaokey.com/tag/新创世记.html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