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书名：难拒夏娃诱惑  现代广告中的美女形象</w:t>
      </w:r>
    </w:p>
    <w:p>
      <w:r>
        <w:t>作者：张雪，李巍编著</w:t>
      </w:r>
    </w:p>
    <w:p>
      <w:r>
        <w:t>出版社：重庆：重庆大学出版社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难拒夏娃诱惑  现代广告中的美女形象 评论地址：https://www.jiaokey.com/book/detail/10657465.html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