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书名：1998年长江、嫩江流域特大暴雨的成因及预报应用研究</w:t>
      </w:r>
    </w:p>
    <w:p>
      <w:r>
        <w:t>作者：《1998年长江、嫩江流域特大暴雨的成因及预报应用研究》编委会编</w:t>
      </w:r>
    </w:p>
    <w:p>
      <w:r>
        <w:t>出版社：北京：气象出版社</w:t>
      </w:r>
    </w:p>
    <w:p>
      <w:r>
        <w:t>出版日期：2001.03</w:t>
      </w:r>
    </w:p>
    <w:p>
      <w:r>
        <w:t>总页数：478</w:t>
      </w:r>
    </w:p>
    <w:p>
      <w:r>
        <w:t>更多请访问教客网: www.jiaokey.com</w:t>
      </w:r>
    </w:p>
    <w:p>
      <w:r>
        <w:t>1998年长江、嫩江流域特大暴雨的成因及预报应用研究 评论地址：https://www.jiaokey.com/book/detail/10655382.html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