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用演示说话  怎样筹划、表述成功的商业演示</w:t>
      </w:r>
    </w:p>
    <w:p>
      <w:r>
        <w:rPr>
          <w:rFonts w:ascii="宋体" w:hAnsi="宋体" w:eastAsia="宋体"/>
          <w:sz w:val="24"/>
        </w:rPr>
        <w:t>（美）基恩·泽拉兹尼（Gene Zelazny）著；刘军译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用演示说话  怎样筹划、表述成功的商业演示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（美）基恩·泽拉兹尼（Gene Zelazny）著；刘军译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长春：长春出版社；贝塔斯曼亚洲出版公司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本书出售、求购地址：https://www.jiaokey.com/book/detail/10654137.html</w:t>
      </w:r>
    </w:p>
    <w:p>
      <w:r>
        <w:t>更多相关图书推荐：https://www.jiaokey.com</w:t>
      </w:r>
    </w:p>
    <w:p>
      <w:r>
        <w:t>（美）基恩·泽拉兹尼（Gene Zelazny）著；刘军译 其他作品：https://www.jiaokey.com/tag/（美）基恩·泽拉兹尼（Gene Zelazny）著；刘军译.html</w:t>
      </w:r>
    </w:p>
    <w:p>
      <w:r>
        <w:t>长春：长春出版社；贝塔斯曼亚洲出版公司 出版图书：https://www.jiaokey.com/tag/长春：长春出版社；贝塔斯曼亚洲出版公司.html</w:t>
      </w:r>
    </w:p>
    <w:p>
      <w:r>
        <w:t>关键词搜索：https://www.jiaokey.com/tag/用演示说话  怎样筹划、表述成功的商业演示.html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