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婚礼之夜</w:t>
      </w:r>
    </w:p>
    <w:p>
      <w:r>
        <w:rPr>
          <w:rFonts w:ascii="宋体" w:hAnsi="宋体" w:eastAsia="宋体"/>
          <w:sz w:val="24"/>
        </w:rPr>
        <w:t>（苏）沙米亚金著；（苏）李哈诺夫著；杨衍松译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（苏）沙米亚金著；（苏）李哈诺夫著；杨衍松译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本书出售、求购地址：https://www.jiaokey.com/book/detail/10653430.html</w:t>
      </w:r>
    </w:p>
    <w:p>
      <w:r>
        <w:t>更多相关图书推荐：https://www.jiaokey.com</w:t>
      </w:r>
    </w:p>
    <w:p>
      <w:r>
        <w:t>（苏）沙米亚金著；（苏）李哈诺夫著；杨衍松译 其他作品：https://www.jiaokey.com/tag/（苏）沙米亚金著；（苏）李哈诺夫著；杨衍松译.html</w:t>
      </w:r>
    </w:p>
    <w:p>
      <w:r>
        <w:t>太原：北岳出版社 出版图书：https://www.jiaokey.com/tag/太原：北岳出版社.html</w:t>
      </w:r>
    </w:p>
    <w:p>
      <w:r>
        <w:t>关键词搜索：https://www.jiaokey.com/tag/中篇小说(地点: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