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书名：北洋军阀统治时期史话  第1册  辛亥革命前后和第一次南北战争时期 1895至1913年</w:t>
      </w:r>
    </w:p>
    <w:p>
      <w:r>
        <w:t>作者：陶菊隐著</w:t>
      </w:r>
    </w:p>
    <w:p>
      <w:r>
        <w:t>出版社：北京：生活·读书·新知三联书店</w:t>
      </w:r>
    </w:p>
    <w:p>
      <w:r>
        <w:t>出版日期：1959.03</w:t>
      </w:r>
    </w:p>
    <w:p>
      <w:r>
        <w:t>总页数：214</w:t>
      </w:r>
    </w:p>
    <w:p>
      <w:r>
        <w:t>更多请访问教客网: www.jiaokey.com</w:t>
      </w:r>
    </w:p>
    <w:p>
      <w:r>
        <w:t>北洋军阀统治时期史话  第1册  辛亥革命前后和第一次南北战争时期 1895至1913年 评论地址：https://www.jiaokey.com/book/detail/10559446.html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