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书名：触媒反应  2  -酸化·脱水素·分解</w:t>
      </w:r>
    </w:p>
    <w:p>
      <w:r>
        <w:t>作者:太田畅人</w:t>
      </w:r>
    </w:p>
    <w:p>
      <w:r>
        <w:t>出版社:地人书馆</w:t>
      </w:r>
    </w:p>
    <w:p>
      <w:r>
        <w:t>出版日期：1964</w:t>
      </w:r>
    </w:p>
    <w:p>
      <w:r>
        <w:t>总页数：335</w:t>
      </w:r>
    </w:p>
    <w:p>
      <w:r>
        <w:t>更多请访问教客网:www.jiaokey.com</w:t>
      </w:r>
    </w:p>
    <w:p>
      <w:r>
        <w:t>触媒反应  2  -酸化·脱水素·分解评论地址：https://www.jiaokey.com/book/detail/10540623.html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