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氟化学进展</w:t>
      </w:r>
    </w:p>
    <w:p>
      <w:r>
        <w:rPr>
          <w:rFonts w:ascii="宋体" w:hAnsi="宋体" w:eastAsia="宋体"/>
          <w:sz w:val="24"/>
        </w:rPr>
        <w:t>（英）（M.）斯塔赛（Stacey，M.）等编著；徐积功等译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氟化学进展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（英）（M.）斯塔赛（Stacey，M.）等编著；徐积功等译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本书出售、求购地址：https://www.jiaokey.com/book/detail/10538436.html</w:t>
      </w:r>
    </w:p>
    <w:p>
      <w:r>
        <w:t>更多相关图书推荐：https://www.jiaokey.com</w:t>
      </w:r>
    </w:p>
    <w:p>
      <w:r>
        <w:t>（英）（M.）斯塔赛（Stacey，M.）等编著；徐积功等译 其他作品：https://www.jiaokey.com/tag/（英）（M.）斯塔赛（Stacey，M.）等编著；徐积功等译.html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关键词搜索：https://www.jiaokey.com/tag/氟化学进展.html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