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书名：科研基金申办指南</w:t>
      </w:r>
    </w:p>
    <w:p>
      <w:r>
        <w:t>作者：邢丽红等编</w:t>
      </w:r>
    </w:p>
    <w:p>
      <w:r>
        <w:t>出版社：北京：气象出版社</w:t>
      </w:r>
    </w:p>
    <w:p>
      <w:r>
        <w:t>出版日期：1995.06</w:t>
      </w:r>
    </w:p>
    <w:p>
      <w:r>
        <w:t>总页数：272</w:t>
      </w:r>
    </w:p>
    <w:p>
      <w:r>
        <w:t>更多请访问教客网: www.jiaokey.com</w:t>
      </w:r>
    </w:p>
    <w:p>
      <w:r>
        <w:t>科研基金申办指南 评论地址：https://www.jiaokey.com/book/detail/10536507.html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