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书名：低碳钢和低合金钢焊接接头的动载强度</w:t>
      </w:r>
    </w:p>
    <w:p>
      <w:r>
        <w:t>作者：（苏）阿斯尼斯，А.Е著；戴雅康译</w:t>
      </w:r>
    </w:p>
    <w:p>
      <w:r>
        <w:t>出版社：北京：中国工业出版社</w:t>
      </w:r>
    </w:p>
    <w:p>
      <w:r>
        <w:t>出版日期：1965.08</w:t>
      </w:r>
    </w:p>
    <w:p>
      <w:r>
        <w:t>总页数：176</w:t>
      </w:r>
    </w:p>
    <w:p>
      <w:r>
        <w:t>更多请访问教客网: www.jiaokey.com</w:t>
      </w:r>
    </w:p>
    <w:p>
      <w:r>
        <w:t>低碳钢和低合金钢焊接接头的动载强度 评论地址：https://www.jiaokey.com/book/detail/10536337.html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