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书名：钢和合金中的稀土元素  应用稀土元素为改善结构钢、特殊钢及合金物理机械性能的会议论文</w:t>
      </w:r>
    </w:p>
    <w:p>
      <w:r>
        <w:t>作者：伍青，金才译</w:t>
      </w:r>
    </w:p>
    <w:p>
      <w:r>
        <w:t>出版社：北京：国防工业出版社</w:t>
      </w:r>
    </w:p>
    <w:p>
      <w:r>
        <w:t>出版日期：1964.02</w:t>
      </w:r>
    </w:p>
    <w:p>
      <w:r>
        <w:t>总页数：226</w:t>
      </w:r>
    </w:p>
    <w:p>
      <w:r>
        <w:t>更多请访问教客网: www.jiaokey.com</w:t>
      </w:r>
    </w:p>
    <w:p>
      <w:r>
        <w:t>钢和合金中的稀土元素  应用稀土元素为改善结构钢、特殊钢及合金物理机械性能的会议论文 评论地址：https://www.jiaokey.com/book/detail/10533539.html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