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2020年的世界  对未来实力、文化和繁荣的展望</w:t>
      </w:r>
    </w:p>
    <w:p>
      <w:r>
        <w:rPr>
          <w:rFonts w:ascii="宋体" w:hAnsi="宋体" w:eastAsia="宋体"/>
          <w:sz w:val="24"/>
        </w:rPr>
        <w:t>（英）哈米什·麦克雷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2020年的世界  对未来实力、文化和繁荣的展望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（英）哈米什·麦克雷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本书出售、求购地址：https://www.jiaokey.com/book/detail/10530559.html</w:t>
      </w:r>
    </w:p>
    <w:p>
      <w:r>
        <w:t>更多相关图书推荐：https://www.jiaokey.com</w:t>
      </w:r>
    </w:p>
    <w:p>
      <w:r>
        <w:t>（英）哈米什·麦克雷 其他作品：https://www.jiaokey.com/tag/（英）哈米什·麦克雷.html</w:t>
      </w:r>
    </w:p>
    <w:p>
      <w:r>
        <w:t>关键词搜索：https://www.jiaokey.com/tag/2020年的世界  对未来实力、文化和繁荣的展望.html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