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书名：全球性挑战  从危机到合作：打破南北僵局</w:t>
      </w:r>
    </w:p>
    <w:p>
      <w:r>
        <w:t>作者：（牙买加）曼利，勃兰特著；刘芸影，马志良译</w:t>
      </w:r>
    </w:p>
    <w:p>
      <w:r>
        <w:t>出版社：北京：东方出版社</w:t>
      </w:r>
    </w:p>
    <w:p>
      <w:r>
        <w:t>出版日期：1987.04</w:t>
      </w:r>
    </w:p>
    <w:p>
      <w:r>
        <w:t>总页数：208</w:t>
      </w:r>
    </w:p>
    <w:p>
      <w:r>
        <w:t>更多请访问教客网: www.jiaokey.com</w:t>
      </w:r>
    </w:p>
    <w:p>
      <w:r>
        <w:t>全球性挑战  从危机到合作：打破南北僵局 评论地址：https://www.jiaokey.com/book/detail/10530425.html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