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书名：Reissner-Mindlin板的Weissman-Taylor有限元的误差分析</w:t>
      </w:r>
    </w:p>
    <w:p>
      <w:r>
        <w:t>作者:明平兵，石钟慈</w:t>
      </w:r>
    </w:p>
    <w:p>
      <w:r>
        <w:t>出版社:</w:t>
      </w:r>
    </w:p>
    <w:p>
      <w:r>
        <w:t>出版日期：</w:t>
      </w:r>
    </w:p>
    <w:p>
      <w:r>
        <w:t>总页数：10</w:t>
      </w:r>
    </w:p>
    <w:p>
      <w:r>
        <w:t>更多请访问教客网:www.jiaokey.com</w:t>
      </w:r>
    </w:p>
    <w:p>
      <w:r>
        <w:t>Reissner-Mindlin板的Weissman-Taylor有限元的误差分析评论地址：https://www.jiaokey.com/book/detail/10529395.html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