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书名：俄语动词体的用法</w:t>
      </w:r>
    </w:p>
    <w:p>
      <w:r>
        <w:t>作者：王德孝，童宪刚编</w:t>
      </w:r>
    </w:p>
    <w:p>
      <w:r>
        <w:t>出版社：上海：上海译文出版社</w:t>
      </w:r>
    </w:p>
    <w:p>
      <w:r>
        <w:t>出版日期：1979.04</w:t>
      </w:r>
    </w:p>
    <w:p>
      <w:r>
        <w:t>总页数：104</w:t>
      </w:r>
    </w:p>
    <w:p>
      <w:r>
        <w:t>更多请访问教客网: www.jiaokey.com</w:t>
      </w:r>
    </w:p>
    <w:p>
      <w:r>
        <w:t>俄语动词体的用法 评论地址：https://www.jiaokey.com/book/detail/10528534.html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