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书名：西沙北海槽  第四纪微体生物群及其地质意义</w:t>
      </w:r>
    </w:p>
    <w:p>
      <w:r>
        <w:t>作者：郝诒纯等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总页数：265</w:t>
      </w:r>
    </w:p>
    <w:p>
      <w:r>
        <w:t>更多请访问教客网: www.jiaokey.com</w:t>
      </w:r>
    </w:p>
    <w:p>
      <w:r>
        <w:t>西沙北海槽  第四纪微体生物群及其地质意义 评论地址：https://www.jiaokey.com/book/detail/10528128.html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