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物性物理の基础Ⅱ                                                                                                                </w:t>
      </w:r>
    </w:p>
    <w:p>
      <w:r>
        <w:rPr>
          <w:rFonts w:ascii="宋体" w:hAnsi="宋体" w:eastAsia="宋体"/>
          <w:sz w:val="24"/>
        </w:rPr>
        <w:t>有山兼孝 三宅静雄 茅诚司 武藤俊之助 小谷正雄 永宫健夫                                               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物性物理の基础Ⅱ                                                                 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有山兼孝 三宅静雄 茅诚司 武藤俊之助 小谷正雄 永宫健夫                                               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共立出版株式会社           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本书出售、求购地址：https://www.jiaokey.com/book/detail/10526901.html</w:t>
      </w:r>
    </w:p>
    <w:p>
      <w:r>
        <w:t>更多相关图书推荐：https://www.jiaokey.com</w:t>
      </w:r>
    </w:p>
    <w:p>
      <w:r>
        <w:t>有山兼孝 三宅静雄 茅诚司 武藤俊之助 小谷正雄 永宫健夫                                                其他作品：https://www.jiaokey.com/tag/有山兼孝 三宅静雄 茅诚司 武藤俊之助 小谷正雄 永宫健夫                                               .html</w:t>
      </w:r>
    </w:p>
    <w:p>
      <w:r>
        <w:t>共立出版株式会社             出版图书：https://www.jiaokey.com/tag/共立出版株式会社            .html</w:t>
      </w:r>
    </w:p>
    <w:p>
      <w:r>
        <w:t>关键词搜索：https://www.jiaokey.com/tag/物性物理の基础Ⅱ                                                                                                               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