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书名：工程中的金属疲劳</w:t>
      </w:r>
    </w:p>
    <w:p>
      <w:r>
        <w:t>作者：（美）富克斯（H.O.Fuchs），（美）斯蒂芬斯（R.I.Stephens）著；漆平生，徐桂琴译</w:t>
      </w:r>
    </w:p>
    <w:p>
      <w:r>
        <w:t>出版社：北京：中国农业机械出版社</w:t>
      </w:r>
    </w:p>
    <w:p>
      <w:r>
        <w:t>出版日期：1983.11</w:t>
      </w:r>
    </w:p>
    <w:p>
      <w:r>
        <w:t>总页数：207</w:t>
      </w:r>
    </w:p>
    <w:p>
      <w:r>
        <w:t>更多请访问教客网: www.jiaokey.com</w:t>
      </w:r>
    </w:p>
    <w:p>
      <w:r>
        <w:t>工程中的金属疲劳 评论地址：https://www.jiaokey.com/book/detail/10526518.html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