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书名：政治结构与文化模式  巴蜀古代文明研究</w:t>
      </w:r>
    </w:p>
    <w:p>
      <w:r>
        <w:t>作者：段渝著</w:t>
      </w:r>
    </w:p>
    <w:p>
      <w:r>
        <w:t>出版社：上海：学林出版社</w:t>
      </w:r>
    </w:p>
    <w:p>
      <w:r>
        <w:t>出版日期：1999.12</w:t>
      </w:r>
    </w:p>
    <w:p>
      <w:r>
        <w:t>总页数：506</w:t>
      </w:r>
    </w:p>
    <w:p>
      <w:r>
        <w:t>更多请访问教客网: www.jiaokey.com</w:t>
      </w:r>
    </w:p>
    <w:p>
      <w:r>
        <w:t>政治结构与文化模式  巴蜀古代文明研究 评论地址：https://www.jiaokey.com/book/detail/10525935.html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