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战后日本同亚洲各国的关系（不包括中国和朝鲜半岛）</w:t>
      </w:r>
    </w:p>
    <w:p>
      <w:r>
        <w:rPr>
          <w:rFonts w:ascii="宋体" w:hAnsi="宋体" w:eastAsia="宋体"/>
          <w:sz w:val="24"/>
        </w:rPr>
        <w:t>（日）吉泽清次郎主编；上海外国语学院日语专业工农兵学员集体翻译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战后日本同亚洲各国的关系（不包括中国和朝鲜半岛）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（日）吉泽清次郎主编；上海外国语学院日语专业工农兵学员集体翻译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本书出售、求购地址：https://www.jiaokey.com/book/detail/10522648.html</w:t>
      </w:r>
    </w:p>
    <w:p>
      <w:r>
        <w:t>更多相关图书推荐：https://www.jiaokey.com</w:t>
      </w:r>
    </w:p>
    <w:p>
      <w:r>
        <w:t>（日）吉泽清次郎主编；上海外国语学院日语专业工农兵学员集体翻译 其他作品：https://www.jiaokey.com/tag/（日）吉泽清次郎主编；上海外国语学院日语专业工农兵学员集体翻译.html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关键词搜索：https://www.jiaokey.com/tag/战后日本同亚洲各国的关系（不包括中国和朝鲜半岛）.html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